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76E" w:rsidRPr="00D724A4" w:rsidRDefault="00120E6F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 w:rsidR="000E041E">
        <w:rPr>
          <w:rFonts w:ascii="Times New Roman" w:hAnsi="Times New Roman" w:cs="Times New Roman"/>
          <w:b/>
          <w:bCs/>
          <w:sz w:val="24"/>
          <w:szCs w:val="24"/>
        </w:rPr>
        <w:t xml:space="preserve"> ….</w:t>
      </w:r>
      <w:r w:rsidR="000F75C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0E041E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="00EF37E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B576E" w:rsidRPr="00D724A4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RADY GMINY CIECHANÓW</w:t>
      </w:r>
    </w:p>
    <w:p w:rsidR="00BB576E" w:rsidRPr="00E1787E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87E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0E041E">
        <w:rPr>
          <w:rFonts w:ascii="Times New Roman" w:hAnsi="Times New Roman" w:cs="Times New Roman"/>
          <w:b/>
          <w:sz w:val="24"/>
          <w:szCs w:val="24"/>
        </w:rPr>
        <w:t xml:space="preserve">16 grudnia </w:t>
      </w:r>
      <w:r w:rsidRPr="00E1787E">
        <w:rPr>
          <w:rFonts w:ascii="Times New Roman" w:hAnsi="Times New Roman" w:cs="Times New Roman"/>
          <w:b/>
          <w:sz w:val="24"/>
          <w:szCs w:val="24"/>
        </w:rPr>
        <w:t>2020 r.</w:t>
      </w:r>
    </w:p>
    <w:p w:rsidR="00BB576E" w:rsidRPr="00D724A4" w:rsidRDefault="00BB576E" w:rsidP="001237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w sprawie zmian w uchwale budżetowej gminy Ciechanów na rok 2020</w:t>
      </w:r>
    </w:p>
    <w:p w:rsidR="00BB576E" w:rsidRPr="00BB6C19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Na podstawie art. 18 ust. 2 pkt 4 ustawy z dnia 8 marca 1990 r. o sa</w:t>
      </w:r>
      <w:r w:rsidR="002A0F8F" w:rsidRPr="00BB6C19">
        <w:rPr>
          <w:rFonts w:ascii="Times New Roman" w:hAnsi="Times New Roman" w:cs="Times New Roman"/>
        </w:rPr>
        <w:t>morządzie gminnym (Dz. U. z 2020 r. poz. 713</w:t>
      </w:r>
      <w:r w:rsidRPr="00BB6C19">
        <w:rPr>
          <w:rFonts w:ascii="Times New Roman" w:hAnsi="Times New Roman" w:cs="Times New Roman"/>
        </w:rPr>
        <w:t>) oraz art. 211, art. 212, art. 217, art. 235, art. 236 i art. 237 ustawy</w:t>
      </w:r>
      <w:r w:rsidR="00501326">
        <w:rPr>
          <w:rFonts w:ascii="Times New Roman" w:hAnsi="Times New Roman" w:cs="Times New Roman"/>
        </w:rPr>
        <w:t xml:space="preserve"> </w:t>
      </w:r>
      <w:r w:rsidRPr="00BB6C19">
        <w:rPr>
          <w:rFonts w:ascii="Times New Roman" w:hAnsi="Times New Roman" w:cs="Times New Roman"/>
        </w:rPr>
        <w:t>z dnia 27 sierpnia 2009 r. o finansach publicznych (Dz. U. z 2019 poz. 869) uchwala się, co następuje:</w:t>
      </w:r>
    </w:p>
    <w:p w:rsidR="00BB576E" w:rsidRPr="00BB6C19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BB6C19">
        <w:rPr>
          <w:rFonts w:ascii="Times New Roman" w:hAnsi="Times New Roman" w:cs="Times New Roman"/>
          <w:b/>
          <w:bCs/>
        </w:rPr>
        <w:tab/>
      </w:r>
      <w:r w:rsidRPr="00BB6C19">
        <w:rPr>
          <w:rFonts w:ascii="Times New Roman" w:hAnsi="Times New Roman" w:cs="Times New Roman"/>
          <w:b/>
          <w:bCs/>
        </w:rPr>
        <w:tab/>
      </w:r>
      <w:r w:rsidRPr="00BB6C19">
        <w:rPr>
          <w:rFonts w:ascii="Times New Roman" w:hAnsi="Times New Roman" w:cs="Times New Roman"/>
          <w:b/>
          <w:bCs/>
        </w:rPr>
        <w:tab/>
      </w:r>
      <w:r w:rsidRPr="00BB6C19">
        <w:rPr>
          <w:rFonts w:ascii="Times New Roman" w:hAnsi="Times New Roman" w:cs="Times New Roman"/>
          <w:b/>
          <w:bCs/>
        </w:rPr>
        <w:tab/>
      </w:r>
      <w:r w:rsidRPr="00BB6C19">
        <w:rPr>
          <w:rFonts w:ascii="Times New Roman" w:hAnsi="Times New Roman" w:cs="Times New Roman"/>
          <w:b/>
          <w:bCs/>
        </w:rPr>
        <w:tab/>
      </w:r>
      <w:r w:rsidRPr="00BB6C19">
        <w:rPr>
          <w:rFonts w:ascii="Times New Roman" w:hAnsi="Times New Roman" w:cs="Times New Roman"/>
          <w:b/>
          <w:bCs/>
        </w:rPr>
        <w:tab/>
        <w:t>§ 1.</w:t>
      </w:r>
    </w:p>
    <w:p w:rsidR="00BB576E" w:rsidRPr="00BB6C19" w:rsidRDefault="00D949FE" w:rsidP="00BB576E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Z</w:t>
      </w:r>
      <w:r w:rsidR="005F013B" w:rsidRPr="00BB6C19">
        <w:rPr>
          <w:rFonts w:ascii="Times New Roman" w:hAnsi="Times New Roman" w:cs="Times New Roman"/>
        </w:rPr>
        <w:t>mniejs</w:t>
      </w:r>
      <w:r w:rsidR="00614286" w:rsidRPr="00BB6C19">
        <w:rPr>
          <w:rFonts w:ascii="Times New Roman" w:hAnsi="Times New Roman" w:cs="Times New Roman"/>
        </w:rPr>
        <w:t xml:space="preserve">za </w:t>
      </w:r>
      <w:r w:rsidR="00BB576E" w:rsidRPr="00BB6C19">
        <w:rPr>
          <w:rFonts w:ascii="Times New Roman" w:hAnsi="Times New Roman" w:cs="Times New Roman"/>
        </w:rPr>
        <w:t>się dochody bu</w:t>
      </w:r>
      <w:r w:rsidRPr="00BB6C19">
        <w:rPr>
          <w:rFonts w:ascii="Times New Roman" w:hAnsi="Times New Roman" w:cs="Times New Roman"/>
        </w:rPr>
        <w:t xml:space="preserve">dżetu gminy na 2020 rok o kwotę </w:t>
      </w:r>
      <w:r w:rsidR="005F013B" w:rsidRPr="00BB6C19">
        <w:rPr>
          <w:rFonts w:ascii="Times New Roman" w:hAnsi="Times New Roman" w:cs="Times New Roman"/>
          <w:b/>
        </w:rPr>
        <w:t>576</w:t>
      </w:r>
      <w:r w:rsidR="004E6349" w:rsidRPr="00BB6C19">
        <w:rPr>
          <w:rFonts w:ascii="Times New Roman" w:hAnsi="Times New Roman" w:cs="Times New Roman"/>
          <w:b/>
        </w:rPr>
        <w:t>.</w:t>
      </w:r>
      <w:r w:rsidR="005F013B" w:rsidRPr="00BB6C19">
        <w:rPr>
          <w:rFonts w:ascii="Times New Roman" w:hAnsi="Times New Roman" w:cs="Times New Roman"/>
          <w:b/>
        </w:rPr>
        <w:t>295,72</w:t>
      </w:r>
      <w:r w:rsidR="0028005F" w:rsidRPr="00BB6C19">
        <w:rPr>
          <w:rFonts w:ascii="Times New Roman" w:hAnsi="Times New Roman" w:cs="Times New Roman"/>
          <w:b/>
        </w:rPr>
        <w:t xml:space="preserve"> </w:t>
      </w:r>
      <w:r w:rsidR="00BB576E" w:rsidRPr="00BB6C19">
        <w:rPr>
          <w:rFonts w:ascii="Times New Roman" w:hAnsi="Times New Roman" w:cs="Times New Roman"/>
          <w:b/>
        </w:rPr>
        <w:t>zł</w:t>
      </w:r>
      <w:r w:rsidR="00BB576E" w:rsidRPr="00BB6C19">
        <w:rPr>
          <w:rFonts w:ascii="Times New Roman" w:hAnsi="Times New Roman" w:cs="Times New Roman"/>
        </w:rPr>
        <w:t xml:space="preserve">, zgodnie z załącznikiem nr 1 do uchwały. </w:t>
      </w:r>
    </w:p>
    <w:p w:rsidR="00BB576E" w:rsidRPr="00BB6C19" w:rsidRDefault="00BB576E" w:rsidP="00BB576E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Plan po zmianach dochodów budżetu gminy ogółem wynosi </w:t>
      </w:r>
      <w:r w:rsidR="005F013B" w:rsidRPr="00BB6C19">
        <w:rPr>
          <w:rFonts w:ascii="Times New Roman" w:hAnsi="Times New Roman" w:cs="Times New Roman"/>
          <w:b/>
          <w:bCs/>
        </w:rPr>
        <w:t>42</w:t>
      </w:r>
      <w:r w:rsidRPr="00BB6C19">
        <w:rPr>
          <w:rFonts w:ascii="Times New Roman" w:hAnsi="Times New Roman" w:cs="Times New Roman"/>
          <w:b/>
          <w:bCs/>
        </w:rPr>
        <w:t>.</w:t>
      </w:r>
      <w:r w:rsidR="005F013B" w:rsidRPr="00BB6C19">
        <w:rPr>
          <w:rFonts w:ascii="Times New Roman" w:hAnsi="Times New Roman" w:cs="Times New Roman"/>
          <w:b/>
          <w:bCs/>
        </w:rPr>
        <w:t>625</w:t>
      </w:r>
      <w:r w:rsidR="004E6349" w:rsidRPr="00BB6C19">
        <w:rPr>
          <w:rFonts w:ascii="Times New Roman" w:hAnsi="Times New Roman" w:cs="Times New Roman"/>
          <w:b/>
          <w:bCs/>
        </w:rPr>
        <w:t>.</w:t>
      </w:r>
      <w:r w:rsidR="005F013B" w:rsidRPr="00BB6C19">
        <w:rPr>
          <w:rFonts w:ascii="Times New Roman" w:hAnsi="Times New Roman" w:cs="Times New Roman"/>
          <w:b/>
          <w:bCs/>
        </w:rPr>
        <w:t>650,99</w:t>
      </w:r>
      <w:r w:rsidR="00D949FE" w:rsidRPr="00BB6C19">
        <w:rPr>
          <w:rFonts w:ascii="Times New Roman" w:hAnsi="Times New Roman" w:cs="Times New Roman"/>
          <w:b/>
          <w:bCs/>
        </w:rPr>
        <w:t xml:space="preserve"> </w:t>
      </w:r>
      <w:r w:rsidRPr="00BB6C19">
        <w:rPr>
          <w:rFonts w:ascii="Times New Roman" w:hAnsi="Times New Roman" w:cs="Times New Roman"/>
          <w:b/>
          <w:bCs/>
        </w:rPr>
        <w:t>zł</w:t>
      </w:r>
      <w:r w:rsidRPr="00BB6C19">
        <w:rPr>
          <w:rFonts w:ascii="Times New Roman" w:hAnsi="Times New Roman" w:cs="Times New Roman"/>
        </w:rPr>
        <w:t>, w tym:</w:t>
      </w:r>
    </w:p>
    <w:p w:rsidR="00BB576E" w:rsidRPr="00BB6C19" w:rsidRDefault="00BB576E" w:rsidP="00BB576E">
      <w:pPr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dochody bieżące w kwocie </w:t>
      </w:r>
      <w:r w:rsidR="004E6349" w:rsidRPr="00BB6C19">
        <w:rPr>
          <w:rFonts w:ascii="Times New Roman" w:hAnsi="Times New Roman" w:cs="Times New Roman"/>
          <w:b/>
          <w:bCs/>
        </w:rPr>
        <w:t>41</w:t>
      </w:r>
      <w:r w:rsidRPr="00BB6C19">
        <w:rPr>
          <w:rFonts w:ascii="Times New Roman" w:hAnsi="Times New Roman" w:cs="Times New Roman"/>
          <w:b/>
          <w:bCs/>
        </w:rPr>
        <w:t>.</w:t>
      </w:r>
      <w:r w:rsidR="00371A8F" w:rsidRPr="00BB6C19">
        <w:rPr>
          <w:rFonts w:ascii="Times New Roman" w:hAnsi="Times New Roman" w:cs="Times New Roman"/>
          <w:b/>
          <w:bCs/>
        </w:rPr>
        <w:t>358</w:t>
      </w:r>
      <w:r w:rsidR="000C3408" w:rsidRPr="00BB6C19">
        <w:rPr>
          <w:rFonts w:ascii="Times New Roman" w:hAnsi="Times New Roman" w:cs="Times New Roman"/>
          <w:b/>
          <w:bCs/>
        </w:rPr>
        <w:t>.</w:t>
      </w:r>
      <w:r w:rsidR="00371A8F" w:rsidRPr="00BB6C19">
        <w:rPr>
          <w:rFonts w:ascii="Times New Roman" w:hAnsi="Times New Roman" w:cs="Times New Roman"/>
          <w:b/>
          <w:bCs/>
        </w:rPr>
        <w:t>154,02</w:t>
      </w:r>
      <w:r w:rsidRPr="00BB6C19">
        <w:rPr>
          <w:rFonts w:ascii="Times New Roman" w:hAnsi="Times New Roman" w:cs="Times New Roman"/>
          <w:b/>
          <w:bCs/>
        </w:rPr>
        <w:t xml:space="preserve"> zł</w:t>
      </w:r>
      <w:r w:rsidRPr="00BB6C19">
        <w:rPr>
          <w:rFonts w:ascii="Times New Roman" w:hAnsi="Times New Roman" w:cs="Times New Roman"/>
        </w:rPr>
        <w:t>;</w:t>
      </w:r>
    </w:p>
    <w:p w:rsidR="00BB576E" w:rsidRPr="00BB6C19" w:rsidRDefault="00BB576E" w:rsidP="00E43A6A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dochody majątkowe w kwocie </w:t>
      </w:r>
      <w:r w:rsidR="00511102" w:rsidRPr="00BB6C19">
        <w:rPr>
          <w:rFonts w:ascii="Times New Roman" w:hAnsi="Times New Roman" w:cs="Times New Roman"/>
          <w:b/>
          <w:bCs/>
        </w:rPr>
        <w:t>1.</w:t>
      </w:r>
      <w:r w:rsidR="005F013B" w:rsidRPr="00BB6C19">
        <w:rPr>
          <w:rFonts w:ascii="Times New Roman" w:hAnsi="Times New Roman" w:cs="Times New Roman"/>
          <w:b/>
          <w:bCs/>
        </w:rPr>
        <w:t>267.496,97</w:t>
      </w:r>
      <w:r w:rsidRPr="00BB6C19">
        <w:rPr>
          <w:rFonts w:ascii="Times New Roman" w:hAnsi="Times New Roman" w:cs="Times New Roman"/>
          <w:b/>
          <w:bCs/>
        </w:rPr>
        <w:t xml:space="preserve"> zł</w:t>
      </w:r>
      <w:r w:rsidRPr="00BB6C19">
        <w:rPr>
          <w:rFonts w:ascii="Times New Roman" w:hAnsi="Times New Roman" w:cs="Times New Roman"/>
        </w:rPr>
        <w:t>.</w:t>
      </w:r>
    </w:p>
    <w:p w:rsidR="00BB576E" w:rsidRPr="00BB6C19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BB6C19">
        <w:rPr>
          <w:rFonts w:ascii="Times New Roman" w:hAnsi="Times New Roman" w:cs="Times New Roman"/>
          <w:b/>
          <w:bCs/>
        </w:rPr>
        <w:t>§ 2.</w:t>
      </w:r>
    </w:p>
    <w:p w:rsidR="00BB576E" w:rsidRPr="00BB6C19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Wprowadza się zmiany w planie wydatków budżetu gminy Ciechanów na 2020 rok, zgodnie </w:t>
      </w:r>
      <w:r w:rsidR="00501326">
        <w:rPr>
          <w:rFonts w:ascii="Times New Roman" w:hAnsi="Times New Roman" w:cs="Times New Roman"/>
        </w:rPr>
        <w:t xml:space="preserve">                          </w:t>
      </w:r>
      <w:r w:rsidRPr="00BB6C19">
        <w:rPr>
          <w:rFonts w:ascii="Times New Roman" w:hAnsi="Times New Roman" w:cs="Times New Roman"/>
        </w:rPr>
        <w:t>z załącznikiem nr 2 do uchwały:</w:t>
      </w:r>
    </w:p>
    <w:p w:rsidR="00BB576E" w:rsidRPr="00BB6C19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zwiększa się wydatki budż</w:t>
      </w:r>
      <w:r w:rsidR="00F4252D" w:rsidRPr="00BB6C19">
        <w:rPr>
          <w:rFonts w:ascii="Times New Roman" w:hAnsi="Times New Roman" w:cs="Times New Roman"/>
        </w:rPr>
        <w:t>etu gminy na 2020 r. o kwotę 7</w:t>
      </w:r>
      <w:r w:rsidR="002A4A5F" w:rsidRPr="00BB6C19">
        <w:rPr>
          <w:rFonts w:ascii="Times New Roman" w:hAnsi="Times New Roman" w:cs="Times New Roman"/>
        </w:rPr>
        <w:t>2</w:t>
      </w:r>
      <w:r w:rsidR="00E223CF" w:rsidRPr="00BB6C19">
        <w:rPr>
          <w:rFonts w:ascii="Times New Roman" w:hAnsi="Times New Roman" w:cs="Times New Roman"/>
        </w:rPr>
        <w:t>0</w:t>
      </w:r>
      <w:r w:rsidR="002478D4" w:rsidRPr="00BB6C19">
        <w:rPr>
          <w:rFonts w:ascii="Times New Roman" w:hAnsi="Times New Roman" w:cs="Times New Roman"/>
        </w:rPr>
        <w:t>.</w:t>
      </w:r>
      <w:r w:rsidR="002A4A5F" w:rsidRPr="00BB6C19">
        <w:rPr>
          <w:rFonts w:ascii="Times New Roman" w:hAnsi="Times New Roman" w:cs="Times New Roman"/>
        </w:rPr>
        <w:t>520</w:t>
      </w:r>
      <w:r w:rsidR="00E223CF" w:rsidRPr="00BB6C19">
        <w:rPr>
          <w:rFonts w:ascii="Times New Roman" w:hAnsi="Times New Roman" w:cs="Times New Roman"/>
        </w:rPr>
        <w:t>,</w:t>
      </w:r>
      <w:r w:rsidR="002A4A5F" w:rsidRPr="00BB6C19">
        <w:rPr>
          <w:rFonts w:ascii="Times New Roman" w:hAnsi="Times New Roman" w:cs="Times New Roman"/>
        </w:rPr>
        <w:t>36</w:t>
      </w:r>
      <w:r w:rsidRPr="00BB6C19">
        <w:rPr>
          <w:rFonts w:ascii="Times New Roman" w:hAnsi="Times New Roman" w:cs="Times New Roman"/>
        </w:rPr>
        <w:t xml:space="preserve"> zł;</w:t>
      </w:r>
    </w:p>
    <w:p w:rsidR="00BB576E" w:rsidRPr="00BB6C19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zmniejsza się wydatki budżetu gminy na 2020 </w:t>
      </w:r>
      <w:r w:rsidR="001955C8" w:rsidRPr="00BB6C19">
        <w:rPr>
          <w:rFonts w:ascii="Times New Roman" w:hAnsi="Times New Roman" w:cs="Times New Roman"/>
        </w:rPr>
        <w:t xml:space="preserve">r. o kwotę </w:t>
      </w:r>
      <w:r w:rsidR="002A4A5F" w:rsidRPr="00BB6C19">
        <w:rPr>
          <w:rFonts w:ascii="Times New Roman" w:hAnsi="Times New Roman" w:cs="Times New Roman"/>
        </w:rPr>
        <w:t>1</w:t>
      </w:r>
      <w:r w:rsidRPr="00BB6C19">
        <w:rPr>
          <w:rFonts w:ascii="Times New Roman" w:hAnsi="Times New Roman" w:cs="Times New Roman"/>
        </w:rPr>
        <w:t>.</w:t>
      </w:r>
      <w:r w:rsidR="002A4A5F" w:rsidRPr="00BB6C19">
        <w:rPr>
          <w:rFonts w:ascii="Times New Roman" w:hAnsi="Times New Roman" w:cs="Times New Roman"/>
        </w:rPr>
        <w:t>296.816,08</w:t>
      </w:r>
      <w:r w:rsidR="00F62075" w:rsidRPr="00BB6C19">
        <w:rPr>
          <w:rFonts w:ascii="Times New Roman" w:hAnsi="Times New Roman" w:cs="Times New Roman"/>
        </w:rPr>
        <w:t xml:space="preserve"> </w:t>
      </w:r>
      <w:r w:rsidRPr="00BB6C19">
        <w:rPr>
          <w:rFonts w:ascii="Times New Roman" w:hAnsi="Times New Roman" w:cs="Times New Roman"/>
        </w:rPr>
        <w:t>zł.</w:t>
      </w:r>
    </w:p>
    <w:p w:rsidR="00BB576E" w:rsidRPr="00BB6C19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Wprowadza się zmiany w planie wydatków bieżących, zgodnie z załącznikiem nr 2 do uchwały:</w:t>
      </w:r>
    </w:p>
    <w:p w:rsidR="00BB576E" w:rsidRPr="00BB6C19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zwiększa</w:t>
      </w:r>
      <w:r w:rsidR="001955C8" w:rsidRPr="00BB6C19">
        <w:rPr>
          <w:rFonts w:ascii="Times New Roman" w:hAnsi="Times New Roman" w:cs="Times New Roman"/>
        </w:rPr>
        <w:t xml:space="preserve"> się wydatki bieżące o kwotę </w:t>
      </w:r>
      <w:r w:rsidR="00F4252D" w:rsidRPr="00BB6C19">
        <w:rPr>
          <w:rFonts w:ascii="Times New Roman" w:hAnsi="Times New Roman" w:cs="Times New Roman"/>
        </w:rPr>
        <w:t xml:space="preserve"> 7</w:t>
      </w:r>
      <w:r w:rsidR="006945E3" w:rsidRPr="00BB6C19">
        <w:rPr>
          <w:rFonts w:ascii="Times New Roman" w:hAnsi="Times New Roman" w:cs="Times New Roman"/>
        </w:rPr>
        <w:t>2</w:t>
      </w:r>
      <w:r w:rsidR="00E223CF" w:rsidRPr="00BB6C19">
        <w:rPr>
          <w:rFonts w:ascii="Times New Roman" w:hAnsi="Times New Roman" w:cs="Times New Roman"/>
        </w:rPr>
        <w:t>0</w:t>
      </w:r>
      <w:r w:rsidR="002478D4" w:rsidRPr="00BB6C19">
        <w:rPr>
          <w:rFonts w:ascii="Times New Roman" w:hAnsi="Times New Roman" w:cs="Times New Roman"/>
        </w:rPr>
        <w:t>.</w:t>
      </w:r>
      <w:r w:rsidR="006945E3" w:rsidRPr="00BB6C19">
        <w:rPr>
          <w:rFonts w:ascii="Times New Roman" w:hAnsi="Times New Roman" w:cs="Times New Roman"/>
        </w:rPr>
        <w:t>520,36</w:t>
      </w:r>
      <w:r w:rsidRPr="00BB6C19">
        <w:rPr>
          <w:rFonts w:ascii="Times New Roman" w:hAnsi="Times New Roman" w:cs="Times New Roman"/>
        </w:rPr>
        <w:t xml:space="preserve"> zł;</w:t>
      </w:r>
    </w:p>
    <w:p w:rsidR="00BB576E" w:rsidRPr="00BB6C19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zmniejsza</w:t>
      </w:r>
      <w:r w:rsidR="006945E3" w:rsidRPr="00BB6C19">
        <w:rPr>
          <w:rFonts w:ascii="Times New Roman" w:hAnsi="Times New Roman" w:cs="Times New Roman"/>
        </w:rPr>
        <w:t xml:space="preserve"> się wydatki bieżące o kwotę 245.816,08</w:t>
      </w:r>
      <w:r w:rsidRPr="00BB6C19">
        <w:rPr>
          <w:rFonts w:ascii="Times New Roman" w:hAnsi="Times New Roman" w:cs="Times New Roman"/>
        </w:rPr>
        <w:t xml:space="preserve"> zł.</w:t>
      </w:r>
    </w:p>
    <w:p w:rsidR="001955C8" w:rsidRPr="00BB6C19" w:rsidRDefault="001955C8" w:rsidP="001955C8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Wprowadza się zmiany w planie wydatków majątkowych, zgodnie z załącznikiem nr 2 do uchwały:</w:t>
      </w:r>
    </w:p>
    <w:p w:rsidR="001955C8" w:rsidRPr="00BB6C19" w:rsidRDefault="001955C8" w:rsidP="001955C8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zwiększa s</w:t>
      </w:r>
      <w:r w:rsidR="00CD5BAE" w:rsidRPr="00BB6C19">
        <w:rPr>
          <w:rFonts w:ascii="Times New Roman" w:hAnsi="Times New Roman" w:cs="Times New Roman"/>
        </w:rPr>
        <w:t>ię</w:t>
      </w:r>
      <w:r w:rsidR="00180047" w:rsidRPr="00BB6C19">
        <w:rPr>
          <w:rFonts w:ascii="Times New Roman" w:hAnsi="Times New Roman" w:cs="Times New Roman"/>
        </w:rPr>
        <w:t xml:space="preserve"> wydatki majątkowe o kwotę  </w:t>
      </w:r>
      <w:r w:rsidR="00D03924" w:rsidRPr="00BB6C19">
        <w:rPr>
          <w:rFonts w:ascii="Times New Roman" w:hAnsi="Times New Roman" w:cs="Times New Roman"/>
        </w:rPr>
        <w:t>0,00</w:t>
      </w:r>
      <w:r w:rsidRPr="00BB6C19">
        <w:rPr>
          <w:rFonts w:ascii="Times New Roman" w:hAnsi="Times New Roman" w:cs="Times New Roman"/>
        </w:rPr>
        <w:t xml:space="preserve"> zł;</w:t>
      </w:r>
    </w:p>
    <w:p w:rsidR="001955C8" w:rsidRPr="00BB6C19" w:rsidRDefault="001955C8" w:rsidP="00071984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zmniejsza</w:t>
      </w:r>
      <w:r w:rsidR="008E55AF" w:rsidRPr="00BB6C19">
        <w:rPr>
          <w:rFonts w:ascii="Times New Roman" w:hAnsi="Times New Roman" w:cs="Times New Roman"/>
        </w:rPr>
        <w:t xml:space="preserve"> </w:t>
      </w:r>
      <w:r w:rsidR="00F62075" w:rsidRPr="00BB6C19">
        <w:rPr>
          <w:rFonts w:ascii="Times New Roman" w:hAnsi="Times New Roman" w:cs="Times New Roman"/>
        </w:rPr>
        <w:t xml:space="preserve">się </w:t>
      </w:r>
      <w:r w:rsidR="00E223CF" w:rsidRPr="00BB6C19">
        <w:rPr>
          <w:rFonts w:ascii="Times New Roman" w:hAnsi="Times New Roman" w:cs="Times New Roman"/>
        </w:rPr>
        <w:t xml:space="preserve">wydatki majątkowe o kwotę </w:t>
      </w:r>
      <w:r w:rsidR="006945E3" w:rsidRPr="00BB6C19">
        <w:rPr>
          <w:rFonts w:ascii="Times New Roman" w:hAnsi="Times New Roman" w:cs="Times New Roman"/>
        </w:rPr>
        <w:t>1</w:t>
      </w:r>
      <w:r w:rsidR="00F4252D" w:rsidRPr="00BB6C19">
        <w:rPr>
          <w:rFonts w:ascii="Times New Roman" w:hAnsi="Times New Roman" w:cs="Times New Roman"/>
        </w:rPr>
        <w:t>.</w:t>
      </w:r>
      <w:r w:rsidR="006945E3" w:rsidRPr="00BB6C19">
        <w:rPr>
          <w:rFonts w:ascii="Times New Roman" w:hAnsi="Times New Roman" w:cs="Times New Roman"/>
        </w:rPr>
        <w:t>051.</w:t>
      </w:r>
      <w:r w:rsidR="00F4252D" w:rsidRPr="00BB6C19">
        <w:rPr>
          <w:rFonts w:ascii="Times New Roman" w:hAnsi="Times New Roman" w:cs="Times New Roman"/>
        </w:rPr>
        <w:t>000</w:t>
      </w:r>
      <w:r w:rsidR="004F1E6C" w:rsidRPr="00BB6C19">
        <w:rPr>
          <w:rFonts w:ascii="Times New Roman" w:hAnsi="Times New Roman" w:cs="Times New Roman"/>
        </w:rPr>
        <w:t>,00</w:t>
      </w:r>
      <w:r w:rsidRPr="00BB6C19">
        <w:rPr>
          <w:rFonts w:ascii="Times New Roman" w:hAnsi="Times New Roman" w:cs="Times New Roman"/>
        </w:rPr>
        <w:t xml:space="preserve"> zł.</w:t>
      </w:r>
    </w:p>
    <w:p w:rsidR="00BB576E" w:rsidRPr="00BB6C19" w:rsidRDefault="00BB576E" w:rsidP="00BB576E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Plan po zmianach wydatków budżetu gminy ogółem wynosi </w:t>
      </w:r>
      <w:r w:rsidR="001955C8" w:rsidRPr="00BB6C19">
        <w:rPr>
          <w:rFonts w:ascii="Times New Roman" w:hAnsi="Times New Roman" w:cs="Times New Roman"/>
          <w:b/>
          <w:bCs/>
        </w:rPr>
        <w:t>4</w:t>
      </w:r>
      <w:r w:rsidR="0020591F" w:rsidRPr="00BB6C19">
        <w:rPr>
          <w:rFonts w:ascii="Times New Roman" w:hAnsi="Times New Roman" w:cs="Times New Roman"/>
          <w:b/>
          <w:bCs/>
        </w:rPr>
        <w:t>3</w:t>
      </w:r>
      <w:r w:rsidRPr="00BB6C19">
        <w:rPr>
          <w:rFonts w:ascii="Times New Roman" w:hAnsi="Times New Roman" w:cs="Times New Roman"/>
          <w:b/>
          <w:bCs/>
        </w:rPr>
        <w:t>.</w:t>
      </w:r>
      <w:r w:rsidR="0020591F" w:rsidRPr="00BB6C19">
        <w:rPr>
          <w:rFonts w:ascii="Times New Roman" w:hAnsi="Times New Roman" w:cs="Times New Roman"/>
          <w:b/>
          <w:bCs/>
        </w:rPr>
        <w:t>676.668,81</w:t>
      </w:r>
      <w:r w:rsidR="002478D4" w:rsidRPr="00BB6C19">
        <w:rPr>
          <w:rFonts w:ascii="Times New Roman" w:hAnsi="Times New Roman" w:cs="Times New Roman"/>
          <w:b/>
          <w:bCs/>
        </w:rPr>
        <w:t xml:space="preserve"> </w:t>
      </w:r>
      <w:r w:rsidRPr="00BB6C19">
        <w:rPr>
          <w:rFonts w:ascii="Times New Roman" w:hAnsi="Times New Roman" w:cs="Times New Roman"/>
          <w:b/>
        </w:rPr>
        <w:t>zł</w:t>
      </w:r>
      <w:r w:rsidRPr="00BB6C19">
        <w:rPr>
          <w:rFonts w:ascii="Times New Roman" w:hAnsi="Times New Roman" w:cs="Times New Roman"/>
        </w:rPr>
        <w:t xml:space="preserve"> tym:</w:t>
      </w:r>
    </w:p>
    <w:p w:rsidR="00BB576E" w:rsidRPr="00BB6C19" w:rsidRDefault="00BB576E" w:rsidP="00BB576E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wydatki bieżące w kwocie </w:t>
      </w:r>
      <w:r w:rsidR="00C4664C" w:rsidRPr="00BB6C19">
        <w:rPr>
          <w:rFonts w:ascii="Times New Roman" w:hAnsi="Times New Roman" w:cs="Times New Roman"/>
          <w:b/>
          <w:bCs/>
        </w:rPr>
        <w:t>34</w:t>
      </w:r>
      <w:r w:rsidRPr="00BB6C19">
        <w:rPr>
          <w:rFonts w:ascii="Times New Roman" w:hAnsi="Times New Roman" w:cs="Times New Roman"/>
          <w:b/>
          <w:bCs/>
        </w:rPr>
        <w:t>.</w:t>
      </w:r>
      <w:r w:rsidR="0020591F" w:rsidRPr="00BB6C19">
        <w:rPr>
          <w:rFonts w:ascii="Times New Roman" w:hAnsi="Times New Roman" w:cs="Times New Roman"/>
          <w:b/>
          <w:bCs/>
        </w:rPr>
        <w:t>930</w:t>
      </w:r>
      <w:r w:rsidR="004F1E6C" w:rsidRPr="00BB6C19">
        <w:rPr>
          <w:rFonts w:ascii="Times New Roman" w:hAnsi="Times New Roman" w:cs="Times New Roman"/>
          <w:b/>
          <w:bCs/>
        </w:rPr>
        <w:t>.</w:t>
      </w:r>
      <w:r w:rsidR="0020591F" w:rsidRPr="00BB6C19">
        <w:rPr>
          <w:rFonts w:ascii="Times New Roman" w:hAnsi="Times New Roman" w:cs="Times New Roman"/>
          <w:b/>
          <w:bCs/>
        </w:rPr>
        <w:t>798</w:t>
      </w:r>
      <w:r w:rsidR="00C4664C" w:rsidRPr="00BB6C19">
        <w:rPr>
          <w:rFonts w:ascii="Times New Roman" w:hAnsi="Times New Roman" w:cs="Times New Roman"/>
          <w:b/>
          <w:bCs/>
        </w:rPr>
        <w:t>,</w:t>
      </w:r>
      <w:r w:rsidR="0020591F" w:rsidRPr="00BB6C19">
        <w:rPr>
          <w:rFonts w:ascii="Times New Roman" w:hAnsi="Times New Roman" w:cs="Times New Roman"/>
          <w:b/>
          <w:bCs/>
        </w:rPr>
        <w:t>14</w:t>
      </w:r>
      <w:r w:rsidR="001955C8" w:rsidRPr="00BB6C19">
        <w:rPr>
          <w:rFonts w:ascii="Times New Roman" w:hAnsi="Times New Roman" w:cs="Times New Roman"/>
          <w:b/>
          <w:bCs/>
        </w:rPr>
        <w:t xml:space="preserve"> zł</w:t>
      </w:r>
      <w:r w:rsidRPr="00BB6C19">
        <w:rPr>
          <w:rFonts w:ascii="Times New Roman" w:hAnsi="Times New Roman" w:cs="Times New Roman"/>
        </w:rPr>
        <w:t>;</w:t>
      </w:r>
    </w:p>
    <w:p w:rsidR="00093044" w:rsidRPr="00BB6C19" w:rsidRDefault="00BB576E" w:rsidP="00006474">
      <w:pPr>
        <w:numPr>
          <w:ilvl w:val="1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wydatki majątkowe w kwocie </w:t>
      </w:r>
      <w:r w:rsidR="0020591F" w:rsidRPr="00BB6C19">
        <w:rPr>
          <w:rFonts w:ascii="Times New Roman" w:hAnsi="Times New Roman" w:cs="Times New Roman"/>
          <w:b/>
          <w:bCs/>
        </w:rPr>
        <w:t>8</w:t>
      </w:r>
      <w:r w:rsidRPr="00BB6C19">
        <w:rPr>
          <w:rFonts w:ascii="Times New Roman" w:hAnsi="Times New Roman" w:cs="Times New Roman"/>
          <w:b/>
          <w:bCs/>
        </w:rPr>
        <w:t>.</w:t>
      </w:r>
      <w:r w:rsidR="0020591F" w:rsidRPr="00BB6C19">
        <w:rPr>
          <w:rFonts w:ascii="Times New Roman" w:hAnsi="Times New Roman" w:cs="Times New Roman"/>
          <w:b/>
          <w:bCs/>
        </w:rPr>
        <w:t>745.870,67</w:t>
      </w:r>
      <w:r w:rsidRPr="00BB6C19">
        <w:rPr>
          <w:rFonts w:ascii="Times New Roman" w:hAnsi="Times New Roman" w:cs="Times New Roman"/>
        </w:rPr>
        <w:t xml:space="preserve"> </w:t>
      </w:r>
      <w:r w:rsidRPr="00BB6C19">
        <w:rPr>
          <w:rFonts w:ascii="Times New Roman" w:hAnsi="Times New Roman" w:cs="Times New Roman"/>
          <w:b/>
        </w:rPr>
        <w:t>zł</w:t>
      </w:r>
      <w:r w:rsidRPr="00BB6C19">
        <w:rPr>
          <w:rFonts w:ascii="Times New Roman" w:hAnsi="Times New Roman" w:cs="Times New Roman"/>
        </w:rPr>
        <w:t>.</w:t>
      </w:r>
    </w:p>
    <w:p w:rsidR="00BB576E" w:rsidRPr="00BB6C19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BB6C19">
        <w:rPr>
          <w:rFonts w:ascii="Times New Roman" w:hAnsi="Times New Roman" w:cs="Times New Roman"/>
          <w:b/>
          <w:bCs/>
        </w:rPr>
        <w:t>§ 3.</w:t>
      </w:r>
    </w:p>
    <w:p w:rsidR="00F94B51" w:rsidRPr="00BB6C19" w:rsidRDefault="00F94B51" w:rsidP="00F94B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    Dochody i wydatki związane z realizacją zadań realizowanych w drodze umów lub porozumień między jednostkami samorządu terytorialnego, zgodnie z załącznikiem nr 3 do uchwały.</w:t>
      </w:r>
    </w:p>
    <w:p w:rsidR="005D2E5D" w:rsidRPr="00BB6C19" w:rsidRDefault="00D51F19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</w:rPr>
      </w:pP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="00205AE2" w:rsidRPr="00BB6C19">
        <w:rPr>
          <w:rFonts w:ascii="Times New Roman" w:hAnsi="Times New Roman" w:cs="Times New Roman"/>
          <w:b/>
        </w:rPr>
        <w:t xml:space="preserve">  </w:t>
      </w:r>
      <w:r w:rsidRPr="00BB6C19">
        <w:rPr>
          <w:rFonts w:ascii="Times New Roman" w:hAnsi="Times New Roman" w:cs="Times New Roman"/>
          <w:b/>
        </w:rPr>
        <w:t>§</w:t>
      </w:r>
      <w:r w:rsidR="00093044" w:rsidRPr="00BB6C19">
        <w:rPr>
          <w:rFonts w:ascii="Times New Roman" w:hAnsi="Times New Roman" w:cs="Times New Roman"/>
          <w:b/>
        </w:rPr>
        <w:t>4</w:t>
      </w:r>
      <w:r w:rsidR="00DA4D7B" w:rsidRPr="00BB6C19">
        <w:rPr>
          <w:rFonts w:ascii="Times New Roman" w:hAnsi="Times New Roman" w:cs="Times New Roman"/>
          <w:b/>
        </w:rPr>
        <w:t>.</w:t>
      </w:r>
      <w:r w:rsidR="001237FA" w:rsidRPr="00BB6C19">
        <w:rPr>
          <w:rFonts w:ascii="Times New Roman" w:hAnsi="Times New Roman" w:cs="Times New Roman"/>
          <w:b/>
        </w:rPr>
        <w:t xml:space="preserve">     </w:t>
      </w:r>
    </w:p>
    <w:p w:rsidR="005D2E5D" w:rsidRPr="00BB6C19" w:rsidRDefault="005D2E5D" w:rsidP="005D2E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Wydatki budżetu gminy na zadania inwestycyjne na 2020 rok nieobjęte wieloletnią prognozą finansową,  zgodnie z załącznikiem nr 4 do uchwały.</w:t>
      </w:r>
    </w:p>
    <w:p w:rsidR="00F94B51" w:rsidRPr="00BB6C19" w:rsidRDefault="00F94B51" w:rsidP="00F94B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  <w:b/>
        </w:rPr>
        <w:t xml:space="preserve">§5.     </w:t>
      </w:r>
    </w:p>
    <w:p w:rsidR="00F94B51" w:rsidRPr="00BB6C19" w:rsidRDefault="00F94B51" w:rsidP="00F94B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 w:rsidRPr="00BB6C19">
        <w:rPr>
          <w:rFonts w:ascii="Times New Roman" w:hAnsi="Times New Roman" w:cs="Times New Roman"/>
          <w:bCs/>
        </w:rPr>
        <w:t xml:space="preserve">Dotacje podmiotowe po zmianach </w:t>
      </w:r>
      <w:r w:rsidRPr="00BB6C19">
        <w:rPr>
          <w:rFonts w:ascii="Times New Roman" w:hAnsi="Times New Roman" w:cs="Times New Roman"/>
        </w:rPr>
        <w:t>określa załącznik nr 5 do uchwały.</w:t>
      </w:r>
      <w:r w:rsidRPr="00BB6C19">
        <w:rPr>
          <w:rFonts w:ascii="Times New Roman" w:hAnsi="Times New Roman" w:cs="Times New Roman"/>
          <w:bCs/>
        </w:rPr>
        <w:t xml:space="preserve"> </w:t>
      </w:r>
    </w:p>
    <w:p w:rsidR="00F94B51" w:rsidRPr="00BB6C19" w:rsidRDefault="00F94B51" w:rsidP="00F94B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BB6C19">
        <w:rPr>
          <w:rFonts w:ascii="Times New Roman" w:hAnsi="Times New Roman" w:cs="Times New Roman"/>
          <w:b/>
        </w:rPr>
        <w:t xml:space="preserve">§6.     </w:t>
      </w:r>
    </w:p>
    <w:p w:rsidR="00F94B51" w:rsidRPr="00BB6C19" w:rsidRDefault="00F94B51" w:rsidP="00F94B51">
      <w:pPr>
        <w:widowControl w:val="0"/>
        <w:tabs>
          <w:tab w:val="left" w:pos="36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1.Ustala się dochody z tytułu wydawania zezwoleń na sprzedaż napojów alkoholowych oraz wydatki na realizację zadań określonych w g</w:t>
      </w:r>
      <w:r w:rsidR="00501326">
        <w:rPr>
          <w:rFonts w:ascii="Times New Roman" w:hAnsi="Times New Roman" w:cs="Times New Roman"/>
        </w:rPr>
        <w:t xml:space="preserve">minnym programie profilaktyki </w:t>
      </w:r>
      <w:r w:rsidRPr="00BB6C19">
        <w:rPr>
          <w:rFonts w:ascii="Times New Roman" w:hAnsi="Times New Roman" w:cs="Times New Roman"/>
        </w:rPr>
        <w:t xml:space="preserve">i rozwiązywania problemów alkoholowych, zgodnie z załącznikiem nr 6 do  uchwały. </w:t>
      </w:r>
    </w:p>
    <w:p w:rsidR="00F94B51" w:rsidRPr="00BB6C19" w:rsidRDefault="00F94B51" w:rsidP="00F94B51">
      <w:pPr>
        <w:widowControl w:val="0"/>
        <w:tabs>
          <w:tab w:val="left" w:pos="36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2.Ustala się wydatki na realizację zadań określonych w gminnym programie przeciwdziałania narkomanii, zgodnie z załącznikiem nr 7 do uchwały.</w:t>
      </w:r>
    </w:p>
    <w:p w:rsidR="00D83F47" w:rsidRPr="00BB6C19" w:rsidRDefault="005D2E5D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</w:rPr>
      </w:pP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</w:r>
      <w:r w:rsidRPr="00BB6C19">
        <w:rPr>
          <w:rFonts w:ascii="Times New Roman" w:hAnsi="Times New Roman" w:cs="Times New Roman"/>
          <w:b/>
        </w:rPr>
        <w:tab/>
        <w:t xml:space="preserve">             </w:t>
      </w:r>
      <w:r w:rsidR="00F94B51" w:rsidRPr="00BB6C19">
        <w:rPr>
          <w:rFonts w:ascii="Times New Roman" w:hAnsi="Times New Roman" w:cs="Times New Roman"/>
          <w:b/>
        </w:rPr>
        <w:t>§7</w:t>
      </w:r>
      <w:r w:rsidRPr="00BB6C19">
        <w:rPr>
          <w:rFonts w:ascii="Times New Roman" w:hAnsi="Times New Roman" w:cs="Times New Roman"/>
          <w:b/>
        </w:rPr>
        <w:t xml:space="preserve">.   </w:t>
      </w:r>
    </w:p>
    <w:p w:rsidR="00D83F47" w:rsidRPr="00BB6C19" w:rsidRDefault="00D83F47" w:rsidP="00D83F4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 xml:space="preserve">Wydatki związane z realizacją zadań z zakresu administracji rządowej i innych zleconych odrębnymi ustawami po zmianach określa załącznik nr </w:t>
      </w:r>
      <w:r w:rsidRPr="00BB6C19">
        <w:rPr>
          <w:rFonts w:ascii="Times New Roman" w:hAnsi="Times New Roman" w:cs="Times New Roman"/>
        </w:rPr>
        <w:t>8</w:t>
      </w:r>
      <w:r w:rsidRPr="00BB6C19">
        <w:rPr>
          <w:rFonts w:ascii="Times New Roman" w:hAnsi="Times New Roman" w:cs="Times New Roman"/>
        </w:rPr>
        <w:t xml:space="preserve"> do zarządzenia.</w:t>
      </w:r>
    </w:p>
    <w:p w:rsidR="005D2E5D" w:rsidRPr="00BB6C19" w:rsidRDefault="00BB6C19" w:rsidP="00BB6C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D83F47" w:rsidRPr="00BB6C19">
        <w:rPr>
          <w:rFonts w:ascii="Times New Roman" w:hAnsi="Times New Roman" w:cs="Times New Roman"/>
          <w:b/>
        </w:rPr>
        <w:t>§8</w:t>
      </w:r>
      <w:r w:rsidR="00D83F47" w:rsidRPr="00BB6C19">
        <w:rPr>
          <w:rFonts w:ascii="Times New Roman" w:hAnsi="Times New Roman" w:cs="Times New Roman"/>
          <w:b/>
        </w:rPr>
        <w:t xml:space="preserve">.   </w:t>
      </w:r>
    </w:p>
    <w:p w:rsidR="00BB576E" w:rsidRPr="00BB6C19" w:rsidRDefault="00BB576E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BB6C19">
        <w:rPr>
          <w:rFonts w:ascii="Times New Roman" w:hAnsi="Times New Roman" w:cs="Times New Roman"/>
        </w:rPr>
        <w:t>Uchwała wchodzi w życie z dniem podjęcia i obowiązuje w roku budżetowym</w:t>
      </w:r>
      <w:r w:rsidR="00DA4D7B" w:rsidRPr="00BB6C19">
        <w:rPr>
          <w:rFonts w:ascii="Times New Roman" w:hAnsi="Times New Roman" w:cs="Times New Roman"/>
        </w:rPr>
        <w:t xml:space="preserve"> 2020 oraz </w:t>
      </w:r>
      <w:r w:rsidRPr="00BB6C19">
        <w:rPr>
          <w:rFonts w:ascii="Times New Roman" w:hAnsi="Times New Roman" w:cs="Times New Roman"/>
        </w:rPr>
        <w:t>podlega ogłoszeniu w Dzienniku Urzędowym Województwa Mazowieckiego.</w:t>
      </w:r>
    </w:p>
    <w:p w:rsidR="003214C8" w:rsidRPr="00BB6C19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</w:p>
    <w:p w:rsidR="003214C8" w:rsidRPr="00BB6C19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BB576E" w:rsidRPr="00D724A4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  <w:u w:val="single"/>
        </w:rPr>
        <w:t>Objaśnienia:</w:t>
      </w:r>
    </w:p>
    <w:p w:rsidR="00BB576E" w:rsidRPr="00D724A4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BB576E" w:rsidRPr="00BE5F45" w:rsidRDefault="00BB576E" w:rsidP="00BB576E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  <w:u w:val="single"/>
        </w:rPr>
        <w:t>Wprowadza się zmiany budżetu gminy po stronie dochodów:</w:t>
      </w:r>
    </w:p>
    <w:p w:rsidR="00BE5F45" w:rsidRPr="00D724A4" w:rsidRDefault="00BE5F45" w:rsidP="00BE5F45">
      <w:p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3B71" w:rsidRDefault="00C33B71" w:rsidP="00C33B71">
      <w:pPr>
        <w:pStyle w:val="Standard"/>
      </w:pPr>
    </w:p>
    <w:p w:rsidR="00C33B71" w:rsidRPr="000C28BC" w:rsidRDefault="00C33B71" w:rsidP="00DD7E37">
      <w:pPr>
        <w:pStyle w:val="Standard"/>
        <w:numPr>
          <w:ilvl w:val="0"/>
          <w:numId w:val="18"/>
        </w:numPr>
        <w:ind w:left="0" w:firstLine="0"/>
        <w:jc w:val="both"/>
        <w:rPr>
          <w:lang w:val="pl-PL"/>
        </w:rPr>
      </w:pPr>
      <w:r w:rsidRPr="000C28BC">
        <w:rPr>
          <w:lang w:val="pl-PL"/>
        </w:rPr>
        <w:t>Na podstawie art. 28 ust. 3 ustawy z dnia 13 listopada 2003r. O dochoda</w:t>
      </w:r>
      <w:r>
        <w:rPr>
          <w:lang w:val="pl-PL"/>
        </w:rPr>
        <w:t>ch jednostek samorządu terytoria</w:t>
      </w:r>
      <w:r w:rsidRPr="000C28BC">
        <w:rPr>
          <w:lang w:val="pl-PL"/>
        </w:rPr>
        <w:t>lnego ( Dz. U. Z 2020 r. Poz. 23 z późn. zm.), na wniosek Ministra Edukacji i Nauki z dnia 26 listopada 2020</w:t>
      </w:r>
      <w:r w:rsidR="00736FC5">
        <w:rPr>
          <w:lang w:val="pl-PL"/>
        </w:rPr>
        <w:t>r. NR DWST-WSST.356.2946.2020.MS, została przyznana</w:t>
      </w:r>
      <w:r w:rsidRPr="000C28BC">
        <w:rPr>
          <w:lang w:val="pl-PL"/>
        </w:rPr>
        <w:t xml:space="preserve"> kwota </w:t>
      </w:r>
      <w:r w:rsidRPr="000C28BC">
        <w:rPr>
          <w:b/>
          <w:bCs/>
          <w:lang w:val="pl-PL"/>
        </w:rPr>
        <w:t>18</w:t>
      </w:r>
      <w:r w:rsidR="00DD7E37">
        <w:rPr>
          <w:b/>
          <w:bCs/>
          <w:lang w:val="pl-PL"/>
        </w:rPr>
        <w:t>.</w:t>
      </w:r>
      <w:r w:rsidRPr="000C28BC">
        <w:rPr>
          <w:b/>
          <w:bCs/>
          <w:lang w:val="pl-PL"/>
        </w:rPr>
        <w:t xml:space="preserve">313,00 </w:t>
      </w:r>
      <w:r w:rsidRPr="000C28BC">
        <w:rPr>
          <w:lang w:val="pl-PL"/>
        </w:rPr>
        <w:t>ze środków rezerwy części oświatowej subwencji ogólnej.</w:t>
      </w:r>
    </w:p>
    <w:p w:rsidR="00DD7E37" w:rsidRDefault="00DD7E37" w:rsidP="00DD7E37">
      <w:pPr>
        <w:pStyle w:val="Standard"/>
        <w:jc w:val="both"/>
        <w:rPr>
          <w:lang w:val="pl-PL"/>
        </w:rPr>
      </w:pPr>
      <w:r>
        <w:rPr>
          <w:lang w:val="pl-PL"/>
        </w:rPr>
        <w:t xml:space="preserve">    </w:t>
      </w:r>
      <w:r w:rsidR="00C33B71" w:rsidRPr="000C28BC">
        <w:rPr>
          <w:lang w:val="pl-PL"/>
        </w:rPr>
        <w:t>Powyższa kwota została przyznana z tytułu wzrostu zadań szkolnych i pozaszkolnych, polegającego na wzroście liczby uczniów przeliczeniowych w stosunku do danych przyjętych do naliczenia algorytmem części oświatowej subwencji ogólnej na 2020 r.</w:t>
      </w:r>
    </w:p>
    <w:p w:rsidR="00C33B71" w:rsidRDefault="00C33B71" w:rsidP="00DD7E37">
      <w:pPr>
        <w:pStyle w:val="Standard"/>
        <w:numPr>
          <w:ilvl w:val="0"/>
          <w:numId w:val="18"/>
        </w:numPr>
        <w:ind w:left="0" w:firstLine="0"/>
        <w:jc w:val="both"/>
        <w:rPr>
          <w:lang w:val="pl-PL"/>
        </w:rPr>
      </w:pPr>
      <w:r w:rsidRPr="00DD7E37">
        <w:rPr>
          <w:lang w:val="pl-PL"/>
        </w:rPr>
        <w:t xml:space="preserve">Zgodnie z rozporządzeniem Ministra Edukacji i Nauki z dnia 18 listopada 2020 r. </w:t>
      </w:r>
      <w:r w:rsidR="00DD7E37">
        <w:rPr>
          <w:lang w:val="pl-PL"/>
        </w:rPr>
        <w:t>z</w:t>
      </w:r>
      <w:r w:rsidRPr="00DD7E37">
        <w:rPr>
          <w:lang w:val="pl-PL"/>
        </w:rPr>
        <w:t>mieniające rozporządzenie w sprawie szczególnych rozwiązań w okresie czasowego ograniczenia funkcjonowania jednostek systemu oświaty w związku z zapobieganiem, przeciwdziałaniem i zwalczaniem COVID -19 ( Dz.U. z 2020r. Poz.2047), oraz stosowanie do złożonego wniosku Dyrektora niepublicznej Szkoły Podstawowej w Goryszach z dnia 07 gru</w:t>
      </w:r>
      <w:r w:rsidR="00736FC5" w:rsidRPr="00DD7E37">
        <w:rPr>
          <w:lang w:val="pl-PL"/>
        </w:rPr>
        <w:t>dnia 2020r., przekazano</w:t>
      </w:r>
      <w:r w:rsidRPr="00DD7E37">
        <w:rPr>
          <w:lang w:val="pl-PL"/>
        </w:rPr>
        <w:t xml:space="preserve"> dofinansowanie dla 7 nauczycieli w kwocie </w:t>
      </w:r>
      <w:r w:rsidRPr="00DD7E37">
        <w:rPr>
          <w:b/>
          <w:lang w:val="pl-PL"/>
        </w:rPr>
        <w:t>3</w:t>
      </w:r>
      <w:r w:rsidR="00DD7E37">
        <w:rPr>
          <w:b/>
          <w:lang w:val="pl-PL"/>
        </w:rPr>
        <w:t>.</w:t>
      </w:r>
      <w:r w:rsidRPr="00DD7E37">
        <w:rPr>
          <w:b/>
          <w:lang w:val="pl-PL"/>
        </w:rPr>
        <w:t>500,00 zł</w:t>
      </w:r>
      <w:r w:rsidRPr="00DD7E37">
        <w:rPr>
          <w:lang w:val="pl-PL"/>
        </w:rPr>
        <w:t xml:space="preserve"> tj. ( 7x 500,00 zł).</w:t>
      </w:r>
    </w:p>
    <w:p w:rsidR="00C33B71" w:rsidRPr="00DD7E37" w:rsidRDefault="00C33B71" w:rsidP="00C33B71">
      <w:pPr>
        <w:pStyle w:val="Standard"/>
        <w:numPr>
          <w:ilvl w:val="0"/>
          <w:numId w:val="18"/>
        </w:numPr>
        <w:ind w:left="0" w:firstLine="0"/>
        <w:jc w:val="both"/>
        <w:rPr>
          <w:lang w:val="pl-PL"/>
        </w:rPr>
      </w:pPr>
      <w:r w:rsidRPr="00DD7E37">
        <w:rPr>
          <w:lang w:val="pl-PL"/>
        </w:rPr>
        <w:t>Na podstawie art. 28 ust. 1 i 5 ustawy z dnia 13 listopada 2003 r. o dochodach jednostek samorządu</w:t>
      </w:r>
      <w:r w:rsidR="00736FC5" w:rsidRPr="00DD7E37">
        <w:rPr>
          <w:lang w:val="pl-PL"/>
        </w:rPr>
        <w:t xml:space="preserve"> </w:t>
      </w:r>
      <w:r w:rsidRPr="00DD7E37">
        <w:rPr>
          <w:lang w:val="pl-PL"/>
        </w:rPr>
        <w:t xml:space="preserve">terytorialnego ( Dz.U. z 2020 r. </w:t>
      </w:r>
      <w:r w:rsidR="00736FC5" w:rsidRPr="00DD7E37">
        <w:rPr>
          <w:lang w:val="pl-PL"/>
        </w:rPr>
        <w:t>p</w:t>
      </w:r>
      <w:r w:rsidRPr="00DD7E37">
        <w:rPr>
          <w:lang w:val="pl-PL"/>
        </w:rPr>
        <w:t>oz.23, z późn. zm.) w związku z przepisami rozporządzenia Ministra Edukacji i Nauki z dnia 18 listopada 2020 r. Zmieniającego rozporządzenie w sprawie szczególnych rozwiązań w okresie czasowego ograniczenia funkcjonowania jednostek systemu oświaty w związku z zapobieganiem, przeciwdziałaniem i</w:t>
      </w:r>
      <w:r w:rsidR="00736FC5" w:rsidRPr="00DD7E37">
        <w:rPr>
          <w:lang w:val="pl-PL"/>
        </w:rPr>
        <w:t xml:space="preserve"> zwalczaniem COVID-19 ( DZ. U. p</w:t>
      </w:r>
      <w:r w:rsidRPr="00DD7E37">
        <w:rPr>
          <w:lang w:val="pl-PL"/>
        </w:rPr>
        <w:t xml:space="preserve">oz. 2047), stosowanie do wniosku Ministra Edukacji i Nauki z dnia 23 </w:t>
      </w:r>
      <w:r w:rsidR="00736FC5" w:rsidRPr="00DD7E37">
        <w:rPr>
          <w:lang w:val="pl-PL"/>
        </w:rPr>
        <w:t>listopada 2020r. Nr  DWST-WSST.3</w:t>
      </w:r>
      <w:r w:rsidRPr="00DD7E37">
        <w:rPr>
          <w:lang w:val="pl-PL"/>
        </w:rPr>
        <w:t xml:space="preserve">56.2939.2020. BK, zwiększam Gminie Ciechanów część oświatową subwencji ogólnej na rok 2020 o kwotę </w:t>
      </w:r>
      <w:r w:rsidRPr="00DD7E37">
        <w:rPr>
          <w:b/>
          <w:bCs/>
          <w:lang w:val="pl-PL"/>
        </w:rPr>
        <w:t>22.000,00 zł.</w:t>
      </w:r>
    </w:p>
    <w:p w:rsidR="00C33B71" w:rsidRPr="000C28BC" w:rsidRDefault="00C33B71" w:rsidP="00C33B71">
      <w:pPr>
        <w:pStyle w:val="Standard"/>
        <w:rPr>
          <w:lang w:val="pl-PL"/>
        </w:rPr>
      </w:pPr>
    </w:p>
    <w:p w:rsidR="00C33B71" w:rsidRPr="000C28BC" w:rsidRDefault="00C33B71" w:rsidP="00C33B71">
      <w:pPr>
        <w:pStyle w:val="Standard"/>
        <w:rPr>
          <w:lang w:val="pl-PL"/>
        </w:rPr>
      </w:pPr>
      <w:r w:rsidRPr="000C28BC">
        <w:rPr>
          <w:lang w:val="pl-PL"/>
        </w:rPr>
        <w:t>Kwoty części oświatowej subwencji ogólnej na 2020 r. Dla poszczególnych gmin, powiatów i samorządów województw naliczone zostały zgodnie z zasadami przyjętymi w rozporządzeniu Ministra Edukacji i Nauki z dnia 18 listopada 2020 r. Zmieniającym rozporządzenie w sprawie sposobu podziału części oświatowej subwencji ogólnej dla jednostek samorządu terytorialnego w roku 2020 ( Dz.U. poz. 2048).</w:t>
      </w:r>
    </w:p>
    <w:p w:rsidR="00C33B71" w:rsidRPr="000C28BC" w:rsidRDefault="00C33B71" w:rsidP="00C33B71">
      <w:pPr>
        <w:pStyle w:val="Standard"/>
        <w:rPr>
          <w:lang w:val="pl-PL"/>
        </w:rPr>
      </w:pPr>
      <w:r w:rsidRPr="000C28BC">
        <w:rPr>
          <w:lang w:val="pl-PL"/>
        </w:rPr>
        <w:t xml:space="preserve">  </w:t>
      </w:r>
    </w:p>
    <w:p w:rsidR="00C33B71" w:rsidRPr="000C28BC" w:rsidRDefault="00C33B71" w:rsidP="00C33B71">
      <w:pPr>
        <w:pStyle w:val="Standard"/>
        <w:rPr>
          <w:lang w:val="pl-PL"/>
        </w:rPr>
      </w:pPr>
      <w:r w:rsidRPr="000C28BC">
        <w:rPr>
          <w:lang w:val="pl-PL"/>
        </w:rPr>
        <w:t>Zwiększenie kwoty częś</w:t>
      </w:r>
      <w:r>
        <w:rPr>
          <w:lang w:val="pl-PL"/>
        </w:rPr>
        <w:t>c</w:t>
      </w:r>
      <w:r w:rsidRPr="000C28BC">
        <w:rPr>
          <w:lang w:val="pl-PL"/>
        </w:rPr>
        <w:t>i oświatowej subwencji ogólnej na 2020 r. jest zwi</w:t>
      </w:r>
      <w:r>
        <w:rPr>
          <w:lang w:val="pl-PL"/>
        </w:rPr>
        <w:t>ą</w:t>
      </w:r>
      <w:r w:rsidRPr="000C28BC">
        <w:rPr>
          <w:lang w:val="pl-PL"/>
        </w:rPr>
        <w:t>zane z wprowadzeniem, na podstawie ww. rozporządzenia jednorazowego dofinansowania zakupu usługi dostępu do internetu, sprzętu przydatnego w prowadzeniu zajęć realizowanych  z wykorzystaniem metod i technik kształcenia na odległość lub innego sposobu realizacji tych zajęć.</w:t>
      </w:r>
    </w:p>
    <w:p w:rsidR="009150D6" w:rsidRPr="00EF67A1" w:rsidRDefault="00FA1A86" w:rsidP="00CE3870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C57AF6" w:rsidRPr="00EB1306" w:rsidRDefault="00C57AF6" w:rsidP="00C57AF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023B6">
        <w:rPr>
          <w:rFonts w:ascii="Times New Roman" w:hAnsi="Times New Roman" w:cs="Times New Roman"/>
          <w:bCs/>
          <w:sz w:val="24"/>
          <w:szCs w:val="24"/>
        </w:rPr>
        <w:t>Przychody budżetu i rozchody budżetu</w:t>
      </w:r>
      <w:r w:rsidR="000D6641" w:rsidRPr="00A023B6">
        <w:rPr>
          <w:rFonts w:ascii="Times New Roman" w:hAnsi="Times New Roman" w:cs="Times New Roman"/>
          <w:bCs/>
          <w:sz w:val="24"/>
          <w:szCs w:val="24"/>
        </w:rPr>
        <w:t xml:space="preserve"> pozostają</w:t>
      </w:r>
      <w:r w:rsidR="000D6641">
        <w:rPr>
          <w:rFonts w:ascii="Times New Roman" w:hAnsi="Times New Roman" w:cs="Times New Roman"/>
          <w:b/>
          <w:bCs/>
          <w:sz w:val="24"/>
          <w:szCs w:val="24"/>
        </w:rPr>
        <w:t xml:space="preserve"> na tym samym poziomie tj. :</w:t>
      </w:r>
    </w:p>
    <w:p w:rsidR="00C57AF6" w:rsidRPr="00EB1306" w:rsidRDefault="00C57AF6" w:rsidP="00C57AF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0F52" w:rsidRDefault="00110F52" w:rsidP="00110F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Różnica między dochodami a wydatkami stanowi deficyt budżetu</w:t>
      </w:r>
      <w:r>
        <w:rPr>
          <w:rFonts w:ascii="Times New Roman" w:hAnsi="Times New Roman" w:cs="Times New Roman"/>
          <w:sz w:val="24"/>
          <w:szCs w:val="24"/>
        </w:rPr>
        <w:t xml:space="preserve"> w kwocie 1.051.017,82 zł</w:t>
      </w:r>
      <w:r w:rsidRPr="0057575E">
        <w:rPr>
          <w:rFonts w:ascii="Times New Roman" w:hAnsi="Times New Roman" w:cs="Times New Roman"/>
          <w:sz w:val="24"/>
          <w:szCs w:val="24"/>
        </w:rPr>
        <w:t xml:space="preserve"> który zostanie pokryty przychodami pochodzącymi z  wolnych środków jako nadwyżki środków pieniężnych na r</w:t>
      </w:r>
      <w:r>
        <w:rPr>
          <w:rFonts w:ascii="Times New Roman" w:hAnsi="Times New Roman" w:cs="Times New Roman"/>
          <w:sz w:val="24"/>
          <w:szCs w:val="24"/>
        </w:rPr>
        <w:t xml:space="preserve">achunku bieżącym budżetu gminy </w:t>
      </w:r>
      <w:r w:rsidRPr="0057575E">
        <w:rPr>
          <w:rFonts w:ascii="Times New Roman" w:hAnsi="Times New Roman" w:cs="Times New Roman"/>
          <w:sz w:val="24"/>
          <w:szCs w:val="24"/>
        </w:rPr>
        <w:t xml:space="preserve">w kwocie  </w:t>
      </w:r>
      <w:r>
        <w:rPr>
          <w:rFonts w:ascii="Times New Roman" w:hAnsi="Times New Roman" w:cs="Times New Roman"/>
          <w:sz w:val="24"/>
          <w:szCs w:val="24"/>
        </w:rPr>
        <w:t>1.051.017,82 zł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</w:p>
    <w:p w:rsidR="00110F52" w:rsidRPr="0057575E" w:rsidRDefault="00110F52" w:rsidP="00110F5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Przychody budżetu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(wolne środki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zł), przeznacza się na rozchody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(spłata wcześniej zaciągniętych zobowiązań z t</w:t>
      </w:r>
      <w:r>
        <w:rPr>
          <w:rFonts w:ascii="Times New Roman" w:hAnsi="Times New Roman" w:cs="Times New Roman"/>
          <w:sz w:val="24"/>
          <w:szCs w:val="24"/>
        </w:rPr>
        <w:t>ytułu kredytów w wysokości 1.892</w:t>
      </w:r>
      <w:r w:rsidRPr="0057575E">
        <w:rPr>
          <w:rFonts w:ascii="Times New Roman" w:hAnsi="Times New Roman" w:cs="Times New Roman"/>
          <w:sz w:val="24"/>
          <w:szCs w:val="24"/>
        </w:rPr>
        <w:t>.500,00 zł);</w:t>
      </w:r>
    </w:p>
    <w:p w:rsidR="005661F7" w:rsidRPr="005661F7" w:rsidRDefault="00110F52" w:rsidP="009424C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Przychody budżetu w wysokości 2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943.517,82</w:t>
      </w:r>
      <w:r w:rsidRPr="0057575E">
        <w:rPr>
          <w:rFonts w:ascii="Times New Roman" w:hAnsi="Times New Roman" w:cs="Times New Roman"/>
          <w:sz w:val="24"/>
          <w:szCs w:val="24"/>
        </w:rPr>
        <w:t xml:space="preserve"> zł, rozchody w wysokości 1.</w:t>
      </w:r>
      <w:r>
        <w:rPr>
          <w:rFonts w:ascii="Times New Roman" w:hAnsi="Times New Roman" w:cs="Times New Roman"/>
          <w:sz w:val="24"/>
          <w:szCs w:val="24"/>
        </w:rPr>
        <w:t>892.</w:t>
      </w:r>
      <w:r w:rsidR="00217C63">
        <w:rPr>
          <w:rFonts w:ascii="Times New Roman" w:hAnsi="Times New Roman" w:cs="Times New Roman"/>
          <w:sz w:val="24"/>
          <w:szCs w:val="24"/>
        </w:rPr>
        <w:t>500,00 zł.</w:t>
      </w:r>
    </w:p>
    <w:sectPr w:rsidR="005661F7" w:rsidRPr="005661F7" w:rsidSect="001237FA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29F" w:rsidRDefault="0031329F" w:rsidP="0001160D">
      <w:pPr>
        <w:spacing w:after="0" w:line="240" w:lineRule="auto"/>
      </w:pPr>
      <w:r>
        <w:separator/>
      </w:r>
    </w:p>
  </w:endnote>
  <w:endnote w:type="continuationSeparator" w:id="0">
    <w:p w:rsidR="0031329F" w:rsidRDefault="0031329F" w:rsidP="0001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29F" w:rsidRDefault="0031329F" w:rsidP="0001160D">
      <w:pPr>
        <w:spacing w:after="0" w:line="240" w:lineRule="auto"/>
      </w:pPr>
      <w:r>
        <w:separator/>
      </w:r>
    </w:p>
  </w:footnote>
  <w:footnote w:type="continuationSeparator" w:id="0">
    <w:p w:rsidR="0031329F" w:rsidRDefault="0031329F" w:rsidP="00011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0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4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78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14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5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28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2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5">
      <w:start w:val="1"/>
      <w:numFmt w:val="upperRoman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6">
      <w:start w:val="1"/>
      <w:numFmt w:val="upperRoman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8">
      <w:start w:val="1"/>
      <w:numFmt w:val="upperRoman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 w15:restartNumberingAfterBreak="0">
    <w:nsid w:val="00FA1FE9"/>
    <w:multiLevelType w:val="hybridMultilevel"/>
    <w:tmpl w:val="E4006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E593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8" w15:restartNumberingAfterBreak="0">
    <w:nsid w:val="1BAA7736"/>
    <w:multiLevelType w:val="hybridMultilevel"/>
    <w:tmpl w:val="3B70BEE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BDE1A70"/>
    <w:multiLevelType w:val="hybridMultilevel"/>
    <w:tmpl w:val="032E5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97152"/>
    <w:multiLevelType w:val="hybridMultilevel"/>
    <w:tmpl w:val="3A28808C"/>
    <w:lvl w:ilvl="0" w:tplc="B6CA0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E3126"/>
    <w:multiLevelType w:val="hybridMultilevel"/>
    <w:tmpl w:val="51909238"/>
    <w:lvl w:ilvl="0" w:tplc="0415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2" w15:restartNumberingAfterBreak="0">
    <w:nsid w:val="60E20714"/>
    <w:multiLevelType w:val="hybridMultilevel"/>
    <w:tmpl w:val="30F6D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B32B2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4" w15:restartNumberingAfterBreak="0">
    <w:nsid w:val="61CD4FF3"/>
    <w:multiLevelType w:val="hybridMultilevel"/>
    <w:tmpl w:val="CF1E5B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3EB687F"/>
    <w:multiLevelType w:val="hybridMultilevel"/>
    <w:tmpl w:val="29F4D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6004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A5B46"/>
    <w:multiLevelType w:val="hybridMultilevel"/>
    <w:tmpl w:val="BB2AAD16"/>
    <w:lvl w:ilvl="0" w:tplc="DDDE1F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7"/>
  </w:num>
  <w:num w:numId="8">
    <w:abstractNumId w:val="9"/>
  </w:num>
  <w:num w:numId="9">
    <w:abstractNumId w:val="11"/>
  </w:num>
  <w:num w:numId="10">
    <w:abstractNumId w:val="15"/>
  </w:num>
  <w:num w:numId="11">
    <w:abstractNumId w:val="8"/>
  </w:num>
  <w:num w:numId="12">
    <w:abstractNumId w:val="12"/>
  </w:num>
  <w:num w:numId="13">
    <w:abstractNumId w:val="16"/>
  </w:num>
  <w:num w:numId="14">
    <w:abstractNumId w:val="6"/>
  </w:num>
  <w:num w:numId="15">
    <w:abstractNumId w:val="10"/>
  </w:num>
  <w:num w:numId="16">
    <w:abstractNumId w:val="14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6E"/>
    <w:rsid w:val="00004BF8"/>
    <w:rsid w:val="00010B15"/>
    <w:rsid w:val="0001160D"/>
    <w:rsid w:val="00015E34"/>
    <w:rsid w:val="0003419E"/>
    <w:rsid w:val="00045D1D"/>
    <w:rsid w:val="00070F8B"/>
    <w:rsid w:val="00071984"/>
    <w:rsid w:val="00093044"/>
    <w:rsid w:val="000A1E9C"/>
    <w:rsid w:val="000B5CBA"/>
    <w:rsid w:val="000C3408"/>
    <w:rsid w:val="000C6A24"/>
    <w:rsid w:val="000D6641"/>
    <w:rsid w:val="000E041E"/>
    <w:rsid w:val="000E29A5"/>
    <w:rsid w:val="000F512E"/>
    <w:rsid w:val="000F75CB"/>
    <w:rsid w:val="00110F52"/>
    <w:rsid w:val="00120E6F"/>
    <w:rsid w:val="001237FA"/>
    <w:rsid w:val="001430E1"/>
    <w:rsid w:val="0016404A"/>
    <w:rsid w:val="00167220"/>
    <w:rsid w:val="001725D1"/>
    <w:rsid w:val="00180047"/>
    <w:rsid w:val="00180312"/>
    <w:rsid w:val="001955C8"/>
    <w:rsid w:val="001A08D7"/>
    <w:rsid w:val="001A230F"/>
    <w:rsid w:val="001D6F25"/>
    <w:rsid w:val="001E174E"/>
    <w:rsid w:val="0020591F"/>
    <w:rsid w:val="00205AE2"/>
    <w:rsid w:val="002078A9"/>
    <w:rsid w:val="00217C63"/>
    <w:rsid w:val="00225B9D"/>
    <w:rsid w:val="00231041"/>
    <w:rsid w:val="002310DC"/>
    <w:rsid w:val="002371A5"/>
    <w:rsid w:val="00246CAB"/>
    <w:rsid w:val="002478D4"/>
    <w:rsid w:val="00255385"/>
    <w:rsid w:val="0028005F"/>
    <w:rsid w:val="00290E62"/>
    <w:rsid w:val="00293FC4"/>
    <w:rsid w:val="002A0F8F"/>
    <w:rsid w:val="002A4A5F"/>
    <w:rsid w:val="002B142A"/>
    <w:rsid w:val="002B3D6B"/>
    <w:rsid w:val="002C17F1"/>
    <w:rsid w:val="002C2F69"/>
    <w:rsid w:val="002C43D0"/>
    <w:rsid w:val="002C6040"/>
    <w:rsid w:val="00307298"/>
    <w:rsid w:val="0031329F"/>
    <w:rsid w:val="00320EE0"/>
    <w:rsid w:val="003214C8"/>
    <w:rsid w:val="00336C35"/>
    <w:rsid w:val="00337F38"/>
    <w:rsid w:val="003401DF"/>
    <w:rsid w:val="0035555F"/>
    <w:rsid w:val="0036006A"/>
    <w:rsid w:val="00371A8F"/>
    <w:rsid w:val="00383239"/>
    <w:rsid w:val="00384DA0"/>
    <w:rsid w:val="003863E0"/>
    <w:rsid w:val="00397C2A"/>
    <w:rsid w:val="003B284D"/>
    <w:rsid w:val="003C5340"/>
    <w:rsid w:val="003E1D5B"/>
    <w:rsid w:val="003F06B2"/>
    <w:rsid w:val="003F5F69"/>
    <w:rsid w:val="003F5FF4"/>
    <w:rsid w:val="004019A1"/>
    <w:rsid w:val="00407E03"/>
    <w:rsid w:val="004241F6"/>
    <w:rsid w:val="004260BC"/>
    <w:rsid w:val="00433E90"/>
    <w:rsid w:val="004459E2"/>
    <w:rsid w:val="00445B28"/>
    <w:rsid w:val="00451C65"/>
    <w:rsid w:val="004551A8"/>
    <w:rsid w:val="004603C2"/>
    <w:rsid w:val="00475B99"/>
    <w:rsid w:val="0048048A"/>
    <w:rsid w:val="00486750"/>
    <w:rsid w:val="004A2E5E"/>
    <w:rsid w:val="004C2873"/>
    <w:rsid w:val="004E1198"/>
    <w:rsid w:val="004E6349"/>
    <w:rsid w:val="004F1E6C"/>
    <w:rsid w:val="00501326"/>
    <w:rsid w:val="00511102"/>
    <w:rsid w:val="00515252"/>
    <w:rsid w:val="005166AC"/>
    <w:rsid w:val="0052463B"/>
    <w:rsid w:val="00546B62"/>
    <w:rsid w:val="005661F7"/>
    <w:rsid w:val="0057575E"/>
    <w:rsid w:val="00576A05"/>
    <w:rsid w:val="005841D5"/>
    <w:rsid w:val="00596591"/>
    <w:rsid w:val="005C25D2"/>
    <w:rsid w:val="005C4B8B"/>
    <w:rsid w:val="005D063A"/>
    <w:rsid w:val="005D2E5D"/>
    <w:rsid w:val="005D5CC5"/>
    <w:rsid w:val="005E673A"/>
    <w:rsid w:val="005F013B"/>
    <w:rsid w:val="00602B6F"/>
    <w:rsid w:val="0061193C"/>
    <w:rsid w:val="00614286"/>
    <w:rsid w:val="00667441"/>
    <w:rsid w:val="0068516D"/>
    <w:rsid w:val="006921D1"/>
    <w:rsid w:val="006945E3"/>
    <w:rsid w:val="006950E8"/>
    <w:rsid w:val="006A0274"/>
    <w:rsid w:val="006C1D29"/>
    <w:rsid w:val="006C26D6"/>
    <w:rsid w:val="006D4CEC"/>
    <w:rsid w:val="006F6F65"/>
    <w:rsid w:val="00733B52"/>
    <w:rsid w:val="00735104"/>
    <w:rsid w:val="007360A1"/>
    <w:rsid w:val="00736FC5"/>
    <w:rsid w:val="00775B2B"/>
    <w:rsid w:val="00776152"/>
    <w:rsid w:val="00776D9F"/>
    <w:rsid w:val="007839B7"/>
    <w:rsid w:val="007A0B99"/>
    <w:rsid w:val="007B7C79"/>
    <w:rsid w:val="007C1888"/>
    <w:rsid w:val="007C61EA"/>
    <w:rsid w:val="007C629F"/>
    <w:rsid w:val="007D3E34"/>
    <w:rsid w:val="007E6066"/>
    <w:rsid w:val="0080047E"/>
    <w:rsid w:val="00805BD0"/>
    <w:rsid w:val="00806EE1"/>
    <w:rsid w:val="0080786B"/>
    <w:rsid w:val="008278C6"/>
    <w:rsid w:val="0083342A"/>
    <w:rsid w:val="0083505B"/>
    <w:rsid w:val="00841503"/>
    <w:rsid w:val="008450F6"/>
    <w:rsid w:val="00846AF1"/>
    <w:rsid w:val="00867044"/>
    <w:rsid w:val="00867477"/>
    <w:rsid w:val="00867944"/>
    <w:rsid w:val="00884137"/>
    <w:rsid w:val="00897CC1"/>
    <w:rsid w:val="008A2F71"/>
    <w:rsid w:val="008B42F4"/>
    <w:rsid w:val="008E2111"/>
    <w:rsid w:val="008E55AF"/>
    <w:rsid w:val="008E6D06"/>
    <w:rsid w:val="008F7DC5"/>
    <w:rsid w:val="00902E0D"/>
    <w:rsid w:val="009150D6"/>
    <w:rsid w:val="009215AC"/>
    <w:rsid w:val="00941A3E"/>
    <w:rsid w:val="009424C3"/>
    <w:rsid w:val="009542E0"/>
    <w:rsid w:val="00956424"/>
    <w:rsid w:val="00962457"/>
    <w:rsid w:val="0098278C"/>
    <w:rsid w:val="009C4FF4"/>
    <w:rsid w:val="009D1D5D"/>
    <w:rsid w:val="009D2DFC"/>
    <w:rsid w:val="00A023B6"/>
    <w:rsid w:val="00A14D38"/>
    <w:rsid w:val="00A1729F"/>
    <w:rsid w:val="00A23D45"/>
    <w:rsid w:val="00A3386A"/>
    <w:rsid w:val="00A354D8"/>
    <w:rsid w:val="00A45717"/>
    <w:rsid w:val="00A45D45"/>
    <w:rsid w:val="00A45F0A"/>
    <w:rsid w:val="00A555B4"/>
    <w:rsid w:val="00A60E05"/>
    <w:rsid w:val="00A66128"/>
    <w:rsid w:val="00AB6332"/>
    <w:rsid w:val="00AC6FB5"/>
    <w:rsid w:val="00AC74C2"/>
    <w:rsid w:val="00AD09B7"/>
    <w:rsid w:val="00AD181C"/>
    <w:rsid w:val="00AE0565"/>
    <w:rsid w:val="00AE25F9"/>
    <w:rsid w:val="00AF018F"/>
    <w:rsid w:val="00AF194D"/>
    <w:rsid w:val="00B030B2"/>
    <w:rsid w:val="00B11C1C"/>
    <w:rsid w:val="00B622C2"/>
    <w:rsid w:val="00B7035C"/>
    <w:rsid w:val="00B75228"/>
    <w:rsid w:val="00BA0756"/>
    <w:rsid w:val="00BA14F1"/>
    <w:rsid w:val="00BB191C"/>
    <w:rsid w:val="00BB576E"/>
    <w:rsid w:val="00BB6C19"/>
    <w:rsid w:val="00BD160D"/>
    <w:rsid w:val="00BE23DC"/>
    <w:rsid w:val="00BE5F45"/>
    <w:rsid w:val="00BF0E7A"/>
    <w:rsid w:val="00C33B71"/>
    <w:rsid w:val="00C36194"/>
    <w:rsid w:val="00C4664C"/>
    <w:rsid w:val="00C55CD7"/>
    <w:rsid w:val="00C57AF6"/>
    <w:rsid w:val="00C97A41"/>
    <w:rsid w:val="00CB1575"/>
    <w:rsid w:val="00CC15E1"/>
    <w:rsid w:val="00CC7659"/>
    <w:rsid w:val="00CD5BAE"/>
    <w:rsid w:val="00CE3870"/>
    <w:rsid w:val="00CF228C"/>
    <w:rsid w:val="00D03924"/>
    <w:rsid w:val="00D06032"/>
    <w:rsid w:val="00D17E19"/>
    <w:rsid w:val="00D232A8"/>
    <w:rsid w:val="00D34658"/>
    <w:rsid w:val="00D51F19"/>
    <w:rsid w:val="00D53794"/>
    <w:rsid w:val="00D54D14"/>
    <w:rsid w:val="00D57CDC"/>
    <w:rsid w:val="00D77106"/>
    <w:rsid w:val="00D817A8"/>
    <w:rsid w:val="00D83F47"/>
    <w:rsid w:val="00D85922"/>
    <w:rsid w:val="00D949FE"/>
    <w:rsid w:val="00DA14FE"/>
    <w:rsid w:val="00DA4D7B"/>
    <w:rsid w:val="00DA6BDE"/>
    <w:rsid w:val="00DB347D"/>
    <w:rsid w:val="00DB5A30"/>
    <w:rsid w:val="00DB71F8"/>
    <w:rsid w:val="00DB75CF"/>
    <w:rsid w:val="00DD3B58"/>
    <w:rsid w:val="00DD7E37"/>
    <w:rsid w:val="00DE4255"/>
    <w:rsid w:val="00DF0B7A"/>
    <w:rsid w:val="00E1787E"/>
    <w:rsid w:val="00E20635"/>
    <w:rsid w:val="00E223CF"/>
    <w:rsid w:val="00E33250"/>
    <w:rsid w:val="00E42931"/>
    <w:rsid w:val="00E4618F"/>
    <w:rsid w:val="00E50090"/>
    <w:rsid w:val="00E63034"/>
    <w:rsid w:val="00E841F2"/>
    <w:rsid w:val="00E923B3"/>
    <w:rsid w:val="00E96722"/>
    <w:rsid w:val="00E97C59"/>
    <w:rsid w:val="00EB344F"/>
    <w:rsid w:val="00EB4436"/>
    <w:rsid w:val="00EC0693"/>
    <w:rsid w:val="00ED5551"/>
    <w:rsid w:val="00EF37E1"/>
    <w:rsid w:val="00EF67A1"/>
    <w:rsid w:val="00F23E67"/>
    <w:rsid w:val="00F30CB4"/>
    <w:rsid w:val="00F4252D"/>
    <w:rsid w:val="00F457DD"/>
    <w:rsid w:val="00F518CF"/>
    <w:rsid w:val="00F62075"/>
    <w:rsid w:val="00F70001"/>
    <w:rsid w:val="00F71DF3"/>
    <w:rsid w:val="00F73C32"/>
    <w:rsid w:val="00F94B51"/>
    <w:rsid w:val="00FA1A86"/>
    <w:rsid w:val="00FA55A3"/>
    <w:rsid w:val="00FC5EF6"/>
    <w:rsid w:val="00FF2094"/>
    <w:rsid w:val="00FF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1D9D9-D042-42A3-BC2A-A3FF3A1C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7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5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18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6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6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60D"/>
    <w:rPr>
      <w:vertAlign w:val="superscript"/>
    </w:rPr>
  </w:style>
  <w:style w:type="paragraph" w:customStyle="1" w:styleId="Standard">
    <w:name w:val="Standard"/>
    <w:rsid w:val="00ED555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22</cp:revision>
  <cp:lastPrinted>2020-12-15T10:03:00Z</cp:lastPrinted>
  <dcterms:created xsi:type="dcterms:W3CDTF">2020-12-14T19:05:00Z</dcterms:created>
  <dcterms:modified xsi:type="dcterms:W3CDTF">2020-12-15T10:14:00Z</dcterms:modified>
</cp:coreProperties>
</file>